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853FE6" w:rsidRPr="00477357" w:rsidRDefault="00477357" w:rsidP="00477357">
      <w:pPr>
        <w:jc w:val="center"/>
        <w:rPr>
          <w:b/>
        </w:rPr>
      </w:pPr>
      <w:r w:rsidRPr="00477357">
        <w:rPr>
          <w:b/>
        </w:rPr>
        <w:t>Literature Circle Review</w:t>
      </w:r>
    </w:p>
    <w:p w:rsidR="00AB2435" w:rsidRDefault="00AB2435"/>
    <w:p w:rsidR="00853FE6" w:rsidRDefault="00AB2435">
      <w:r w:rsidRPr="00AB2435">
        <w:rPr>
          <w:b/>
        </w:rPr>
        <w:t>Directions</w:t>
      </w:r>
      <w:r>
        <w:t xml:space="preserve">: With your group, retell the story through one character’s perspective. The story should be retold from the first person point of view. It cannot be the person who narrated the story. </w:t>
      </w:r>
    </w:p>
    <w:p w:rsidR="00244DC5" w:rsidRDefault="00244DC5"/>
    <w:p w:rsidR="00AB2435" w:rsidRDefault="00244DC5" w:rsidP="00244DC5">
      <w:pPr>
        <w:ind w:firstLine="720"/>
      </w:pPr>
      <w:r>
        <w:t>* Look back at posts and opinions for details. Include character’s thoughts, predictions, inferences, and questions. You may ask questions that weren’t asked in the book.</w:t>
      </w:r>
    </w:p>
    <w:p w:rsidR="00853FE6" w:rsidRDefault="00853FE6"/>
    <w:p w:rsidR="00853FE6" w:rsidRDefault="00AB2435">
      <w:r w:rsidRPr="00AB2435">
        <w:rPr>
          <w:b/>
        </w:rPr>
        <w:t>Possible formats</w:t>
      </w:r>
      <w:r>
        <w:t xml:space="preserve">: </w:t>
      </w:r>
      <w:r w:rsidR="00A05BDA">
        <w:t xml:space="preserve">Comic, Script, Picture Map, </w:t>
      </w:r>
      <w:r w:rsidR="00853FE6">
        <w:t>Powe</w:t>
      </w:r>
      <w:r w:rsidR="008F7509">
        <w:t>rP</w:t>
      </w:r>
      <w:r>
        <w:t xml:space="preserve">oint, </w:t>
      </w:r>
      <w:proofErr w:type="spellStart"/>
      <w:r>
        <w:t>Prezi</w:t>
      </w:r>
      <w:proofErr w:type="spellEnd"/>
      <w:r>
        <w:t xml:space="preserve">, Brochure, Word, </w:t>
      </w:r>
      <w:proofErr w:type="spellStart"/>
      <w:r w:rsidR="008F7509">
        <w:t>V</w:t>
      </w:r>
      <w:r w:rsidR="00853FE6">
        <w:t>oicethread</w:t>
      </w:r>
      <w:proofErr w:type="spellEnd"/>
      <w:r>
        <w:t>.</w:t>
      </w:r>
    </w:p>
    <w:p w:rsidR="00853FE6" w:rsidRDefault="00853FE6"/>
    <w:p w:rsidR="00477357" w:rsidRPr="00477357" w:rsidRDefault="00AB2435" w:rsidP="00477357">
      <w:pPr>
        <w:jc w:val="center"/>
        <w:rPr>
          <w:b/>
        </w:rPr>
      </w:pPr>
      <w:r w:rsidRPr="00477357">
        <w:rPr>
          <w:b/>
        </w:rPr>
        <w:t>Categories</w:t>
      </w:r>
      <w:r w:rsidR="00477357" w:rsidRPr="00477357">
        <w:rPr>
          <w:b/>
        </w:rPr>
        <w:t xml:space="preserve"> and Planning</w:t>
      </w:r>
    </w:p>
    <w:p w:rsidR="00477357" w:rsidRPr="00477357" w:rsidRDefault="00477357">
      <w:pPr>
        <w:rPr>
          <w:b/>
        </w:rPr>
      </w:pPr>
      <w:r>
        <w:rPr>
          <w:b/>
        </w:rPr>
        <w:t xml:space="preserve">1. </w:t>
      </w:r>
      <w:r w:rsidRPr="00477357">
        <w:rPr>
          <w:b/>
        </w:rPr>
        <w:t>Setting</w:t>
      </w:r>
    </w:p>
    <w:tbl>
      <w:tblPr>
        <w:tblStyle w:val="TableGrid"/>
        <w:tblW w:w="0" w:type="auto"/>
        <w:tblLook w:val="00BF"/>
      </w:tblPr>
      <w:tblGrid>
        <w:gridCol w:w="2808"/>
        <w:gridCol w:w="2340"/>
        <w:gridCol w:w="2700"/>
        <w:gridCol w:w="6480"/>
      </w:tblGrid>
      <w:tr w:rsidR="00477357">
        <w:tc>
          <w:tcPr>
            <w:tcW w:w="2808" w:type="dxa"/>
          </w:tcPr>
          <w:p w:rsidR="00477357" w:rsidRDefault="00477357">
            <w:r>
              <w:t>Description</w:t>
            </w:r>
          </w:p>
        </w:tc>
        <w:tc>
          <w:tcPr>
            <w:tcW w:w="2340" w:type="dxa"/>
          </w:tcPr>
          <w:p w:rsidR="00477357" w:rsidRDefault="00477357">
            <w:r>
              <w:t>Images to collect</w:t>
            </w:r>
          </w:p>
        </w:tc>
        <w:tc>
          <w:tcPr>
            <w:tcW w:w="2700" w:type="dxa"/>
          </w:tcPr>
          <w:p w:rsidR="00477357" w:rsidRDefault="00F86C01">
            <w:r>
              <w:t>Descriptions to include</w:t>
            </w:r>
          </w:p>
        </w:tc>
        <w:tc>
          <w:tcPr>
            <w:tcW w:w="6480" w:type="dxa"/>
          </w:tcPr>
          <w:p w:rsidR="00477357" w:rsidRDefault="00477357">
            <w:r>
              <w:t>Retelling of story</w:t>
            </w:r>
          </w:p>
        </w:tc>
      </w:tr>
      <w:tr w:rsidR="00477357">
        <w:tc>
          <w:tcPr>
            <w:tcW w:w="2808" w:type="dxa"/>
          </w:tcPr>
          <w:p w:rsidR="00477357" w:rsidRDefault="00477357" w:rsidP="00F86C01">
            <w:r>
              <w:t xml:space="preserve">Where and when the story takes place. If the story is historical, include </w:t>
            </w:r>
            <w:r w:rsidR="00F86C01">
              <w:t>the impact of the</w:t>
            </w:r>
            <w:r>
              <w:t xml:space="preserve"> </w:t>
            </w:r>
            <w:r w:rsidR="00F86C01">
              <w:t>setting on the</w:t>
            </w:r>
            <w:r>
              <w:t xml:space="preserve"> story. Include specifically what is happening in the world and how it relates to the character.</w:t>
            </w:r>
          </w:p>
        </w:tc>
        <w:tc>
          <w:tcPr>
            <w:tcW w:w="2340" w:type="dxa"/>
          </w:tcPr>
          <w:p w:rsidR="00477357" w:rsidRDefault="00477357"/>
        </w:tc>
        <w:tc>
          <w:tcPr>
            <w:tcW w:w="2700" w:type="dxa"/>
          </w:tcPr>
          <w:p w:rsidR="00477357" w:rsidRDefault="00477357"/>
        </w:tc>
        <w:tc>
          <w:tcPr>
            <w:tcW w:w="6480" w:type="dxa"/>
          </w:tcPr>
          <w:p w:rsidR="00477357" w:rsidRDefault="00477357"/>
        </w:tc>
      </w:tr>
    </w:tbl>
    <w:p w:rsidR="00477357" w:rsidRDefault="00477357"/>
    <w:p w:rsidR="00477357" w:rsidRPr="00477357" w:rsidRDefault="00477357">
      <w:pPr>
        <w:rPr>
          <w:b/>
        </w:rPr>
      </w:pPr>
      <w:r>
        <w:rPr>
          <w:b/>
        </w:rPr>
        <w:t xml:space="preserve">2. </w:t>
      </w:r>
      <w:r w:rsidRPr="00477357">
        <w:rPr>
          <w:b/>
        </w:rPr>
        <w:t>Character</w:t>
      </w:r>
    </w:p>
    <w:tbl>
      <w:tblPr>
        <w:tblStyle w:val="TableGrid"/>
        <w:tblW w:w="0" w:type="auto"/>
        <w:tblLook w:val="00BF"/>
      </w:tblPr>
      <w:tblGrid>
        <w:gridCol w:w="2808"/>
        <w:gridCol w:w="2340"/>
        <w:gridCol w:w="2700"/>
        <w:gridCol w:w="6480"/>
      </w:tblGrid>
      <w:tr w:rsidR="00477357">
        <w:tc>
          <w:tcPr>
            <w:tcW w:w="2808" w:type="dxa"/>
          </w:tcPr>
          <w:p w:rsidR="00477357" w:rsidRDefault="00477357">
            <w:r>
              <w:t>Description</w:t>
            </w:r>
          </w:p>
        </w:tc>
        <w:tc>
          <w:tcPr>
            <w:tcW w:w="2340" w:type="dxa"/>
          </w:tcPr>
          <w:p w:rsidR="00477357" w:rsidRDefault="00477357">
            <w:r>
              <w:t>Images to collect</w:t>
            </w:r>
          </w:p>
        </w:tc>
        <w:tc>
          <w:tcPr>
            <w:tcW w:w="2700" w:type="dxa"/>
          </w:tcPr>
          <w:p w:rsidR="00477357" w:rsidRDefault="00F86C01">
            <w:r>
              <w:t>Descriptions to include</w:t>
            </w:r>
          </w:p>
        </w:tc>
        <w:tc>
          <w:tcPr>
            <w:tcW w:w="6480" w:type="dxa"/>
          </w:tcPr>
          <w:p w:rsidR="00477357" w:rsidRDefault="00477357">
            <w:r>
              <w:t>Retelling of story</w:t>
            </w:r>
          </w:p>
        </w:tc>
      </w:tr>
      <w:tr w:rsidR="00477357">
        <w:tc>
          <w:tcPr>
            <w:tcW w:w="2808" w:type="dxa"/>
          </w:tcPr>
          <w:p w:rsidR="00477357" w:rsidRDefault="00477357">
            <w:r>
              <w:t>Describe them physically. Describe what type of person they are.  Make one character a dynamic character (that changes because they learn something).</w:t>
            </w:r>
          </w:p>
        </w:tc>
        <w:tc>
          <w:tcPr>
            <w:tcW w:w="2340" w:type="dxa"/>
          </w:tcPr>
          <w:p w:rsidR="00477357" w:rsidRDefault="00477357"/>
        </w:tc>
        <w:tc>
          <w:tcPr>
            <w:tcW w:w="2700" w:type="dxa"/>
          </w:tcPr>
          <w:p w:rsidR="00477357" w:rsidRDefault="00477357"/>
        </w:tc>
        <w:tc>
          <w:tcPr>
            <w:tcW w:w="6480" w:type="dxa"/>
          </w:tcPr>
          <w:p w:rsidR="00477357" w:rsidRDefault="00477357"/>
        </w:tc>
      </w:tr>
    </w:tbl>
    <w:p w:rsidR="00477357" w:rsidRDefault="00477357"/>
    <w:p w:rsidR="00477357" w:rsidRPr="00477357" w:rsidRDefault="00477357">
      <w:pPr>
        <w:rPr>
          <w:b/>
        </w:rPr>
      </w:pPr>
      <w:r>
        <w:rPr>
          <w:b/>
        </w:rPr>
        <w:t xml:space="preserve">3. </w:t>
      </w:r>
      <w:r w:rsidRPr="00477357">
        <w:rPr>
          <w:b/>
        </w:rPr>
        <w:t>Main Conflict</w:t>
      </w:r>
    </w:p>
    <w:tbl>
      <w:tblPr>
        <w:tblStyle w:val="TableGrid"/>
        <w:tblW w:w="0" w:type="auto"/>
        <w:tblLook w:val="00BF"/>
      </w:tblPr>
      <w:tblGrid>
        <w:gridCol w:w="2808"/>
        <w:gridCol w:w="2340"/>
        <w:gridCol w:w="2700"/>
        <w:gridCol w:w="6480"/>
      </w:tblGrid>
      <w:tr w:rsidR="00477357">
        <w:tc>
          <w:tcPr>
            <w:tcW w:w="2808" w:type="dxa"/>
          </w:tcPr>
          <w:p w:rsidR="00477357" w:rsidRDefault="00477357">
            <w:r>
              <w:t>Description</w:t>
            </w:r>
          </w:p>
        </w:tc>
        <w:tc>
          <w:tcPr>
            <w:tcW w:w="2340" w:type="dxa"/>
          </w:tcPr>
          <w:p w:rsidR="00477357" w:rsidRDefault="00477357">
            <w:r>
              <w:t>Images to collect</w:t>
            </w:r>
          </w:p>
        </w:tc>
        <w:tc>
          <w:tcPr>
            <w:tcW w:w="2700" w:type="dxa"/>
          </w:tcPr>
          <w:p w:rsidR="00477357" w:rsidRDefault="00F86C01">
            <w:r>
              <w:t>Main conflict</w:t>
            </w:r>
          </w:p>
        </w:tc>
        <w:tc>
          <w:tcPr>
            <w:tcW w:w="6480" w:type="dxa"/>
          </w:tcPr>
          <w:p w:rsidR="00477357" w:rsidRDefault="00477357">
            <w:r>
              <w:t>Retelling of story</w:t>
            </w:r>
          </w:p>
        </w:tc>
      </w:tr>
      <w:tr w:rsidR="00477357">
        <w:tc>
          <w:tcPr>
            <w:tcW w:w="2808" w:type="dxa"/>
          </w:tcPr>
          <w:p w:rsidR="00477357" w:rsidRDefault="00477357">
            <w:r>
              <w:t>The conflict that drives action of the story. All events, the climax and the resolution, relate to this conflict.</w:t>
            </w:r>
          </w:p>
        </w:tc>
        <w:tc>
          <w:tcPr>
            <w:tcW w:w="2340" w:type="dxa"/>
          </w:tcPr>
          <w:p w:rsidR="00477357" w:rsidRDefault="00477357"/>
        </w:tc>
        <w:tc>
          <w:tcPr>
            <w:tcW w:w="2700" w:type="dxa"/>
          </w:tcPr>
          <w:p w:rsidR="00477357" w:rsidRDefault="00477357"/>
        </w:tc>
        <w:tc>
          <w:tcPr>
            <w:tcW w:w="6480" w:type="dxa"/>
          </w:tcPr>
          <w:p w:rsidR="00477357" w:rsidRDefault="00477357"/>
        </w:tc>
      </w:tr>
    </w:tbl>
    <w:p w:rsidR="00477357" w:rsidRDefault="00477357"/>
    <w:p w:rsidR="00477357" w:rsidRPr="00477357" w:rsidRDefault="00477357">
      <w:pPr>
        <w:rPr>
          <w:b/>
        </w:rPr>
      </w:pPr>
      <w:r>
        <w:rPr>
          <w:b/>
        </w:rPr>
        <w:t xml:space="preserve">4. </w:t>
      </w:r>
      <w:r w:rsidRPr="00477357">
        <w:rPr>
          <w:b/>
        </w:rPr>
        <w:t>Rising Action</w:t>
      </w:r>
    </w:p>
    <w:tbl>
      <w:tblPr>
        <w:tblStyle w:val="TableGrid"/>
        <w:tblW w:w="0" w:type="auto"/>
        <w:tblLook w:val="00BF"/>
      </w:tblPr>
      <w:tblGrid>
        <w:gridCol w:w="2808"/>
        <w:gridCol w:w="2340"/>
        <w:gridCol w:w="2700"/>
        <w:gridCol w:w="6480"/>
      </w:tblGrid>
      <w:tr w:rsidR="00477357">
        <w:tc>
          <w:tcPr>
            <w:tcW w:w="2808" w:type="dxa"/>
          </w:tcPr>
          <w:p w:rsidR="00477357" w:rsidRDefault="00477357">
            <w:r>
              <w:t>Description</w:t>
            </w:r>
          </w:p>
        </w:tc>
        <w:tc>
          <w:tcPr>
            <w:tcW w:w="2340" w:type="dxa"/>
          </w:tcPr>
          <w:p w:rsidR="00477357" w:rsidRDefault="00477357">
            <w:r>
              <w:t>Images to collect</w:t>
            </w:r>
          </w:p>
        </w:tc>
        <w:tc>
          <w:tcPr>
            <w:tcW w:w="2700" w:type="dxa"/>
          </w:tcPr>
          <w:p w:rsidR="00477357" w:rsidRDefault="00F86C01">
            <w:r>
              <w:t>Events to include</w:t>
            </w:r>
          </w:p>
        </w:tc>
        <w:tc>
          <w:tcPr>
            <w:tcW w:w="6480" w:type="dxa"/>
          </w:tcPr>
          <w:p w:rsidR="00477357" w:rsidRDefault="00477357">
            <w:r>
              <w:t>Retelling of story</w:t>
            </w:r>
          </w:p>
        </w:tc>
      </w:tr>
      <w:tr w:rsidR="00477357">
        <w:tc>
          <w:tcPr>
            <w:tcW w:w="2808" w:type="dxa"/>
          </w:tcPr>
          <w:p w:rsidR="00477357" w:rsidRDefault="00477357" w:rsidP="00477357">
            <w:r>
              <w:t>The events that lead up to the man conflict being resolved.  These events tell what the characters go through in order to deal with the main conflict. Reveal 5 events that build on each other.</w:t>
            </w:r>
          </w:p>
        </w:tc>
        <w:tc>
          <w:tcPr>
            <w:tcW w:w="2340" w:type="dxa"/>
          </w:tcPr>
          <w:p w:rsidR="00477357" w:rsidRDefault="00477357"/>
        </w:tc>
        <w:tc>
          <w:tcPr>
            <w:tcW w:w="2700" w:type="dxa"/>
          </w:tcPr>
          <w:p w:rsidR="00477357" w:rsidRDefault="00477357"/>
        </w:tc>
        <w:tc>
          <w:tcPr>
            <w:tcW w:w="6480" w:type="dxa"/>
          </w:tcPr>
          <w:p w:rsidR="00477357" w:rsidRDefault="00477357"/>
        </w:tc>
      </w:tr>
    </w:tbl>
    <w:p w:rsidR="00477357" w:rsidRDefault="00477357"/>
    <w:p w:rsidR="00477357" w:rsidRPr="00477357" w:rsidRDefault="00477357">
      <w:pPr>
        <w:rPr>
          <w:b/>
        </w:rPr>
      </w:pPr>
      <w:r>
        <w:rPr>
          <w:b/>
        </w:rPr>
        <w:t xml:space="preserve">5. </w:t>
      </w:r>
      <w:r w:rsidRPr="00477357">
        <w:rPr>
          <w:b/>
        </w:rPr>
        <w:t>Climax</w:t>
      </w:r>
    </w:p>
    <w:tbl>
      <w:tblPr>
        <w:tblStyle w:val="TableGrid"/>
        <w:tblW w:w="0" w:type="auto"/>
        <w:tblLook w:val="00BF"/>
      </w:tblPr>
      <w:tblGrid>
        <w:gridCol w:w="2808"/>
        <w:gridCol w:w="2340"/>
        <w:gridCol w:w="2700"/>
        <w:gridCol w:w="6480"/>
      </w:tblGrid>
      <w:tr w:rsidR="00477357">
        <w:tc>
          <w:tcPr>
            <w:tcW w:w="2808" w:type="dxa"/>
          </w:tcPr>
          <w:p w:rsidR="00477357" w:rsidRDefault="00477357">
            <w:r>
              <w:t>Description</w:t>
            </w:r>
          </w:p>
        </w:tc>
        <w:tc>
          <w:tcPr>
            <w:tcW w:w="2340" w:type="dxa"/>
          </w:tcPr>
          <w:p w:rsidR="00477357" w:rsidRDefault="00477357">
            <w:r>
              <w:t>Images to collect</w:t>
            </w:r>
          </w:p>
        </w:tc>
        <w:tc>
          <w:tcPr>
            <w:tcW w:w="2700" w:type="dxa"/>
          </w:tcPr>
          <w:p w:rsidR="00477357" w:rsidRDefault="00F86C01">
            <w:r>
              <w:t>Event to include</w:t>
            </w:r>
          </w:p>
        </w:tc>
        <w:tc>
          <w:tcPr>
            <w:tcW w:w="6480" w:type="dxa"/>
          </w:tcPr>
          <w:p w:rsidR="00477357" w:rsidRDefault="00477357">
            <w:r>
              <w:t>Retelling of story</w:t>
            </w:r>
          </w:p>
        </w:tc>
      </w:tr>
      <w:tr w:rsidR="00477357">
        <w:tc>
          <w:tcPr>
            <w:tcW w:w="2808" w:type="dxa"/>
          </w:tcPr>
          <w:p w:rsidR="00477357" w:rsidRDefault="00477357">
            <w:r>
              <w:t>The highest point in the action. Everything in the story leads up to the main conflict being resolved in some way. The climax is the point when the main conflict is about to be resolved.</w:t>
            </w:r>
          </w:p>
        </w:tc>
        <w:tc>
          <w:tcPr>
            <w:tcW w:w="2340" w:type="dxa"/>
          </w:tcPr>
          <w:p w:rsidR="00477357" w:rsidRDefault="00477357"/>
        </w:tc>
        <w:tc>
          <w:tcPr>
            <w:tcW w:w="2700" w:type="dxa"/>
          </w:tcPr>
          <w:p w:rsidR="00477357" w:rsidRDefault="00477357"/>
        </w:tc>
        <w:tc>
          <w:tcPr>
            <w:tcW w:w="6480" w:type="dxa"/>
          </w:tcPr>
          <w:p w:rsidR="00477357" w:rsidRDefault="00477357"/>
        </w:tc>
      </w:tr>
    </w:tbl>
    <w:p w:rsidR="00477357" w:rsidRDefault="00477357"/>
    <w:p w:rsidR="00477357" w:rsidRPr="00477357" w:rsidRDefault="00477357">
      <w:pPr>
        <w:rPr>
          <w:b/>
        </w:rPr>
      </w:pPr>
      <w:r>
        <w:rPr>
          <w:b/>
        </w:rPr>
        <w:t xml:space="preserve">6. </w:t>
      </w:r>
      <w:r w:rsidRPr="00477357">
        <w:rPr>
          <w:b/>
        </w:rPr>
        <w:t>Resolution</w:t>
      </w:r>
    </w:p>
    <w:tbl>
      <w:tblPr>
        <w:tblStyle w:val="TableGrid"/>
        <w:tblW w:w="0" w:type="auto"/>
        <w:tblLook w:val="00BF"/>
      </w:tblPr>
      <w:tblGrid>
        <w:gridCol w:w="2808"/>
        <w:gridCol w:w="2340"/>
        <w:gridCol w:w="2700"/>
        <w:gridCol w:w="6480"/>
      </w:tblGrid>
      <w:tr w:rsidR="00477357">
        <w:tc>
          <w:tcPr>
            <w:tcW w:w="2808" w:type="dxa"/>
          </w:tcPr>
          <w:p w:rsidR="00477357" w:rsidRDefault="00477357">
            <w:r>
              <w:t>Description</w:t>
            </w:r>
          </w:p>
        </w:tc>
        <w:tc>
          <w:tcPr>
            <w:tcW w:w="2340" w:type="dxa"/>
          </w:tcPr>
          <w:p w:rsidR="00477357" w:rsidRDefault="00477357">
            <w:r>
              <w:t>Images to collect</w:t>
            </w:r>
          </w:p>
        </w:tc>
        <w:tc>
          <w:tcPr>
            <w:tcW w:w="2700" w:type="dxa"/>
          </w:tcPr>
          <w:p w:rsidR="00477357" w:rsidRDefault="00F86C01">
            <w:r>
              <w:t>Event to include</w:t>
            </w:r>
          </w:p>
        </w:tc>
        <w:tc>
          <w:tcPr>
            <w:tcW w:w="6480" w:type="dxa"/>
          </w:tcPr>
          <w:p w:rsidR="00477357" w:rsidRDefault="00477357">
            <w:r>
              <w:t>Retelling of story</w:t>
            </w:r>
          </w:p>
        </w:tc>
      </w:tr>
      <w:tr w:rsidR="00477357">
        <w:tc>
          <w:tcPr>
            <w:tcW w:w="2808" w:type="dxa"/>
          </w:tcPr>
          <w:p w:rsidR="00477357" w:rsidRDefault="00477357">
            <w:r>
              <w:t>How the main conflict is resolved.</w:t>
            </w:r>
          </w:p>
        </w:tc>
        <w:tc>
          <w:tcPr>
            <w:tcW w:w="2340" w:type="dxa"/>
          </w:tcPr>
          <w:p w:rsidR="00477357" w:rsidRDefault="00477357"/>
        </w:tc>
        <w:tc>
          <w:tcPr>
            <w:tcW w:w="2700" w:type="dxa"/>
          </w:tcPr>
          <w:p w:rsidR="00477357" w:rsidRDefault="00477357"/>
        </w:tc>
        <w:tc>
          <w:tcPr>
            <w:tcW w:w="6480" w:type="dxa"/>
          </w:tcPr>
          <w:p w:rsidR="00477357" w:rsidRDefault="00477357"/>
        </w:tc>
      </w:tr>
    </w:tbl>
    <w:p w:rsidR="00477357" w:rsidRDefault="00477357"/>
    <w:p w:rsidR="00477357" w:rsidRPr="00477357" w:rsidRDefault="00477357">
      <w:pPr>
        <w:rPr>
          <w:b/>
        </w:rPr>
      </w:pPr>
      <w:r>
        <w:rPr>
          <w:b/>
        </w:rPr>
        <w:t xml:space="preserve">7. </w:t>
      </w:r>
      <w:r w:rsidRPr="00477357">
        <w:rPr>
          <w:b/>
        </w:rPr>
        <w:t>Conclusion</w:t>
      </w:r>
    </w:p>
    <w:tbl>
      <w:tblPr>
        <w:tblStyle w:val="TableGrid"/>
        <w:tblW w:w="0" w:type="auto"/>
        <w:tblLook w:val="00BF"/>
      </w:tblPr>
      <w:tblGrid>
        <w:gridCol w:w="2808"/>
        <w:gridCol w:w="2340"/>
        <w:gridCol w:w="2700"/>
        <w:gridCol w:w="6480"/>
      </w:tblGrid>
      <w:tr w:rsidR="00477357">
        <w:tc>
          <w:tcPr>
            <w:tcW w:w="2808" w:type="dxa"/>
          </w:tcPr>
          <w:p w:rsidR="00477357" w:rsidRDefault="00477357">
            <w:r>
              <w:t>Description</w:t>
            </w:r>
          </w:p>
        </w:tc>
        <w:tc>
          <w:tcPr>
            <w:tcW w:w="2340" w:type="dxa"/>
          </w:tcPr>
          <w:p w:rsidR="00477357" w:rsidRDefault="00477357">
            <w:r>
              <w:t>Images to collect</w:t>
            </w:r>
          </w:p>
        </w:tc>
        <w:tc>
          <w:tcPr>
            <w:tcW w:w="2700" w:type="dxa"/>
          </w:tcPr>
          <w:p w:rsidR="00477357" w:rsidRDefault="008F7509">
            <w:r>
              <w:t>Event to include</w:t>
            </w:r>
          </w:p>
        </w:tc>
        <w:tc>
          <w:tcPr>
            <w:tcW w:w="6480" w:type="dxa"/>
          </w:tcPr>
          <w:p w:rsidR="00477357" w:rsidRDefault="00477357">
            <w:r>
              <w:t>Retelling of story</w:t>
            </w:r>
          </w:p>
        </w:tc>
      </w:tr>
      <w:tr w:rsidR="00477357">
        <w:tc>
          <w:tcPr>
            <w:tcW w:w="2808" w:type="dxa"/>
          </w:tcPr>
          <w:p w:rsidR="00477357" w:rsidRDefault="00477357">
            <w:r>
              <w:t>How the story ends. The last physical act of the story.</w:t>
            </w:r>
          </w:p>
        </w:tc>
        <w:tc>
          <w:tcPr>
            <w:tcW w:w="2340" w:type="dxa"/>
          </w:tcPr>
          <w:p w:rsidR="00477357" w:rsidRDefault="00477357"/>
        </w:tc>
        <w:tc>
          <w:tcPr>
            <w:tcW w:w="2700" w:type="dxa"/>
          </w:tcPr>
          <w:p w:rsidR="00477357" w:rsidRDefault="00477357"/>
        </w:tc>
        <w:tc>
          <w:tcPr>
            <w:tcW w:w="6480" w:type="dxa"/>
          </w:tcPr>
          <w:p w:rsidR="00477357" w:rsidRDefault="00477357"/>
        </w:tc>
      </w:tr>
    </w:tbl>
    <w:p w:rsidR="00477357" w:rsidRDefault="00477357"/>
    <w:p w:rsidR="00477357" w:rsidRPr="00477357" w:rsidRDefault="00477357">
      <w:pPr>
        <w:rPr>
          <w:b/>
        </w:rPr>
      </w:pPr>
      <w:r>
        <w:rPr>
          <w:b/>
        </w:rPr>
        <w:t xml:space="preserve">8. </w:t>
      </w:r>
      <w:r w:rsidRPr="00477357">
        <w:rPr>
          <w:b/>
        </w:rPr>
        <w:t>The Next…</w:t>
      </w:r>
    </w:p>
    <w:tbl>
      <w:tblPr>
        <w:tblStyle w:val="TableGrid"/>
        <w:tblW w:w="0" w:type="auto"/>
        <w:tblLook w:val="00BF"/>
      </w:tblPr>
      <w:tblGrid>
        <w:gridCol w:w="2808"/>
        <w:gridCol w:w="2340"/>
        <w:gridCol w:w="2700"/>
        <w:gridCol w:w="6480"/>
      </w:tblGrid>
      <w:tr w:rsidR="00477357">
        <w:tc>
          <w:tcPr>
            <w:tcW w:w="2808" w:type="dxa"/>
          </w:tcPr>
          <w:p w:rsidR="00477357" w:rsidRDefault="00477357">
            <w:r>
              <w:t>Description</w:t>
            </w:r>
          </w:p>
        </w:tc>
        <w:tc>
          <w:tcPr>
            <w:tcW w:w="2340" w:type="dxa"/>
          </w:tcPr>
          <w:p w:rsidR="00477357" w:rsidRDefault="00477357">
            <w:r>
              <w:t>Images to collect</w:t>
            </w:r>
          </w:p>
        </w:tc>
        <w:tc>
          <w:tcPr>
            <w:tcW w:w="2700" w:type="dxa"/>
          </w:tcPr>
          <w:p w:rsidR="00477357" w:rsidRDefault="008F7509">
            <w:r>
              <w:t>Event to include</w:t>
            </w:r>
          </w:p>
        </w:tc>
        <w:tc>
          <w:tcPr>
            <w:tcW w:w="6480" w:type="dxa"/>
          </w:tcPr>
          <w:p w:rsidR="00477357" w:rsidRDefault="00477357">
            <w:r>
              <w:t>Retelling of story</w:t>
            </w:r>
          </w:p>
        </w:tc>
      </w:tr>
      <w:tr w:rsidR="00477357">
        <w:tc>
          <w:tcPr>
            <w:tcW w:w="2808" w:type="dxa"/>
          </w:tcPr>
          <w:p w:rsidR="00477357" w:rsidRDefault="00477357">
            <w:r>
              <w:t xml:space="preserve">What happens the next day, month, or </w:t>
            </w:r>
            <w:proofErr w:type="gramStart"/>
            <w:r>
              <w:t>year.</w:t>
            </w:r>
            <w:proofErr w:type="gramEnd"/>
          </w:p>
        </w:tc>
        <w:tc>
          <w:tcPr>
            <w:tcW w:w="2340" w:type="dxa"/>
          </w:tcPr>
          <w:p w:rsidR="00477357" w:rsidRDefault="00477357"/>
        </w:tc>
        <w:tc>
          <w:tcPr>
            <w:tcW w:w="2700" w:type="dxa"/>
          </w:tcPr>
          <w:p w:rsidR="00477357" w:rsidRDefault="00477357"/>
        </w:tc>
        <w:tc>
          <w:tcPr>
            <w:tcW w:w="6480" w:type="dxa"/>
          </w:tcPr>
          <w:p w:rsidR="00477357" w:rsidRDefault="00477357"/>
        </w:tc>
      </w:tr>
    </w:tbl>
    <w:p w:rsidR="00477357" w:rsidRDefault="00477357"/>
    <w:p w:rsidR="00477357" w:rsidRPr="00477357" w:rsidRDefault="00477357">
      <w:pPr>
        <w:rPr>
          <w:b/>
        </w:rPr>
      </w:pPr>
      <w:r>
        <w:rPr>
          <w:b/>
        </w:rPr>
        <w:t xml:space="preserve">9. </w:t>
      </w:r>
      <w:r w:rsidRPr="00477357">
        <w:rPr>
          <w:b/>
        </w:rPr>
        <w:t>Theme</w:t>
      </w:r>
    </w:p>
    <w:tbl>
      <w:tblPr>
        <w:tblStyle w:val="TableGrid"/>
        <w:tblW w:w="0" w:type="auto"/>
        <w:tblLook w:val="00BF"/>
      </w:tblPr>
      <w:tblGrid>
        <w:gridCol w:w="2808"/>
        <w:gridCol w:w="2340"/>
        <w:gridCol w:w="2700"/>
        <w:gridCol w:w="6480"/>
      </w:tblGrid>
      <w:tr w:rsidR="00477357">
        <w:tc>
          <w:tcPr>
            <w:tcW w:w="2808" w:type="dxa"/>
          </w:tcPr>
          <w:p w:rsidR="00477357" w:rsidRDefault="00477357">
            <w:r>
              <w:t>Description</w:t>
            </w:r>
          </w:p>
        </w:tc>
        <w:tc>
          <w:tcPr>
            <w:tcW w:w="2340" w:type="dxa"/>
          </w:tcPr>
          <w:p w:rsidR="00477357" w:rsidRDefault="00477357">
            <w:r>
              <w:t>Images to collect</w:t>
            </w:r>
          </w:p>
        </w:tc>
        <w:tc>
          <w:tcPr>
            <w:tcW w:w="2700" w:type="dxa"/>
          </w:tcPr>
          <w:p w:rsidR="00477357" w:rsidRDefault="008F7509">
            <w:r>
              <w:t>Theme to include</w:t>
            </w:r>
          </w:p>
        </w:tc>
        <w:tc>
          <w:tcPr>
            <w:tcW w:w="6480" w:type="dxa"/>
          </w:tcPr>
          <w:p w:rsidR="00477357" w:rsidRDefault="00477357">
            <w:r>
              <w:t>Retelling of story</w:t>
            </w:r>
          </w:p>
        </w:tc>
      </w:tr>
      <w:tr w:rsidR="00477357">
        <w:tc>
          <w:tcPr>
            <w:tcW w:w="2808" w:type="dxa"/>
          </w:tcPr>
          <w:p w:rsidR="00477357" w:rsidRDefault="00477357">
            <w:r>
              <w:t>The main lesson learned from the story. It is often seen as how the main character deals with the main conflict and the resolution of the story. Included in the writing of the story.</w:t>
            </w:r>
          </w:p>
        </w:tc>
        <w:tc>
          <w:tcPr>
            <w:tcW w:w="2340" w:type="dxa"/>
          </w:tcPr>
          <w:p w:rsidR="00477357" w:rsidRDefault="00477357"/>
        </w:tc>
        <w:tc>
          <w:tcPr>
            <w:tcW w:w="2700" w:type="dxa"/>
          </w:tcPr>
          <w:p w:rsidR="00477357" w:rsidRDefault="00477357"/>
        </w:tc>
        <w:tc>
          <w:tcPr>
            <w:tcW w:w="6480" w:type="dxa"/>
          </w:tcPr>
          <w:p w:rsidR="00477357" w:rsidRDefault="00477357"/>
        </w:tc>
      </w:tr>
    </w:tbl>
    <w:p w:rsidR="00853FE6" w:rsidRDefault="00853FE6"/>
    <w:sectPr w:rsidR="00853FE6" w:rsidSect="00477357">
      <w:pgSz w:w="15840" w:h="12240" w:orient="landscape"/>
      <w:pgMar w:top="864" w:right="864" w:bottom="864" w:left="864"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53FE6"/>
    <w:rsid w:val="00244DC5"/>
    <w:rsid w:val="002C35DF"/>
    <w:rsid w:val="00477357"/>
    <w:rsid w:val="005A7651"/>
    <w:rsid w:val="005F4C34"/>
    <w:rsid w:val="007260D7"/>
    <w:rsid w:val="007A7FCF"/>
    <w:rsid w:val="00853FE6"/>
    <w:rsid w:val="008F7509"/>
    <w:rsid w:val="00A05BDA"/>
    <w:rsid w:val="00AB2435"/>
    <w:rsid w:val="00C13B4A"/>
    <w:rsid w:val="00F86C0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45EA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47735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346</Words>
  <Characters>1974</Characters>
  <Application>Microsoft Macintosh Word</Application>
  <DocSecurity>0</DocSecurity>
  <Lines>16</Lines>
  <Paragraphs>3</Paragraphs>
  <ScaleCrop>false</ScaleCrop>
  <Company>Van Meter Schools</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Shawn Hyer</cp:lastModifiedBy>
  <cp:revision>9</cp:revision>
  <dcterms:created xsi:type="dcterms:W3CDTF">2010-04-02T18:01:00Z</dcterms:created>
  <dcterms:modified xsi:type="dcterms:W3CDTF">2010-04-05T14:34:00Z</dcterms:modified>
</cp:coreProperties>
</file>